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4B7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4FBA21A1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14:paraId="32A8EC77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58455F1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b/>
          <w:spacing w:val="8"/>
          <w:sz w:val="28"/>
          <w:szCs w:val="28"/>
        </w:rPr>
        <w:t>Алтайский филиал Финуниверситета</w:t>
      </w:r>
    </w:p>
    <w:p w14:paraId="10E1C7AF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40B642D7" w14:textId="77777777" w:rsidR="00114083" w:rsidRPr="005653D1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b/>
          <w:spacing w:val="8"/>
          <w:sz w:val="28"/>
          <w:szCs w:val="28"/>
        </w:rPr>
        <w:t>Аннотация программы повышения квалификации</w:t>
      </w:r>
    </w:p>
    <w:p w14:paraId="37270BC3" w14:textId="36C22C97" w:rsidR="00B75922" w:rsidRPr="005653D1" w:rsidRDefault="00106CFC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653D1" w:rsidRPr="005653D1">
        <w:rPr>
          <w:rFonts w:ascii="Times New Roman" w:hAnsi="Times New Roman"/>
          <w:b/>
          <w:bCs/>
          <w:sz w:val="28"/>
          <w:szCs w:val="28"/>
        </w:rPr>
        <w:t>Строительство и эксплуатация индивидуального жилого дома</w:t>
      </w:r>
      <w:r w:rsidRPr="00565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696B856" w14:textId="6A504259" w:rsidR="00114083" w:rsidRPr="005653D1" w:rsidRDefault="00463B71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5653D1">
        <w:rPr>
          <w:rFonts w:ascii="Times New Roman" w:hAnsi="Times New Roman" w:cs="Times New Roman"/>
          <w:b/>
          <w:spacing w:val="8"/>
          <w:sz w:val="28"/>
          <w:szCs w:val="28"/>
        </w:rPr>
        <w:t>2</w:t>
      </w:r>
      <w:r w:rsidR="005653D1" w:rsidRPr="005653D1">
        <w:rPr>
          <w:rFonts w:ascii="Times New Roman" w:hAnsi="Times New Roman" w:cs="Times New Roman"/>
          <w:b/>
          <w:spacing w:val="8"/>
          <w:sz w:val="28"/>
          <w:szCs w:val="28"/>
        </w:rPr>
        <w:t>0</w:t>
      </w:r>
      <w:r w:rsidR="00114083" w:rsidRPr="005653D1">
        <w:rPr>
          <w:rFonts w:ascii="Times New Roman" w:hAnsi="Times New Roman" w:cs="Times New Roman"/>
          <w:b/>
          <w:spacing w:val="8"/>
          <w:sz w:val="28"/>
          <w:szCs w:val="28"/>
        </w:rPr>
        <w:t xml:space="preserve"> час</w:t>
      </w:r>
      <w:r w:rsidR="005653D1" w:rsidRPr="005653D1">
        <w:rPr>
          <w:rFonts w:ascii="Times New Roman" w:hAnsi="Times New Roman" w:cs="Times New Roman"/>
          <w:b/>
          <w:spacing w:val="8"/>
          <w:sz w:val="28"/>
          <w:szCs w:val="28"/>
        </w:rPr>
        <w:t>ов</w:t>
      </w:r>
    </w:p>
    <w:p w14:paraId="1F2A990E" w14:textId="77777777" w:rsidR="00114083" w:rsidRPr="00114083" w:rsidRDefault="00114083" w:rsidP="001140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14:paraId="191676CA" w14:textId="77777777" w:rsidR="005653D1" w:rsidRPr="003B6DD4" w:rsidRDefault="005653D1" w:rsidP="005653D1">
      <w:pPr>
        <w:spacing w:after="0"/>
        <w:ind w:firstLine="852"/>
        <w:jc w:val="both"/>
        <w:rPr>
          <w:rFonts w:ascii="Times New Roman" w:hAnsi="Times New Roman"/>
          <w:sz w:val="28"/>
          <w:szCs w:val="28"/>
        </w:rPr>
      </w:pPr>
      <w:r w:rsidRPr="003B6DD4">
        <w:rPr>
          <w:rFonts w:ascii="Times New Roman" w:hAnsi="Times New Roman"/>
          <w:b/>
          <w:sz w:val="28"/>
          <w:szCs w:val="28"/>
        </w:rPr>
        <w:t xml:space="preserve">Цель: </w:t>
      </w:r>
      <w:r w:rsidRPr="003B6DD4">
        <w:rPr>
          <w:rFonts w:ascii="Times New Roman" w:hAnsi="Times New Roman"/>
          <w:sz w:val="28"/>
          <w:szCs w:val="28"/>
        </w:rPr>
        <w:t>приобретение слушателями теоретических знаний и практических навыков в области строительства и эксплуатации ИЖС.</w:t>
      </w:r>
    </w:p>
    <w:p w14:paraId="0DD7E15A" w14:textId="77777777" w:rsidR="005653D1" w:rsidRPr="003B6DD4" w:rsidRDefault="005653D1" w:rsidP="005653D1">
      <w:pPr>
        <w:spacing w:after="0"/>
        <w:ind w:firstLine="852"/>
        <w:jc w:val="both"/>
        <w:rPr>
          <w:rFonts w:ascii="Times New Roman" w:hAnsi="Times New Roman"/>
          <w:sz w:val="28"/>
          <w:szCs w:val="28"/>
        </w:rPr>
      </w:pPr>
      <w:r w:rsidRPr="003B6DD4">
        <w:rPr>
          <w:rFonts w:ascii="Times New Roman" w:hAnsi="Times New Roman"/>
          <w:sz w:val="28"/>
          <w:szCs w:val="28"/>
        </w:rPr>
        <w:t>Слушатель, освоивший программу повышения квалификации, должен обладать следующими компетенциями, подлежащими совершенствованию:</w:t>
      </w:r>
    </w:p>
    <w:p w14:paraId="2DECF57D" w14:textId="77777777" w:rsidR="005653D1" w:rsidRPr="003B6DD4" w:rsidRDefault="005653D1" w:rsidP="005653D1">
      <w:pPr>
        <w:spacing w:after="0" w:line="240" w:lineRule="auto"/>
        <w:ind w:firstLine="851"/>
        <w:jc w:val="both"/>
        <w:rPr>
          <w:rStyle w:val="FontStyle20"/>
          <w:sz w:val="28"/>
          <w:szCs w:val="28"/>
        </w:rPr>
      </w:pPr>
      <w:r w:rsidRPr="003B6DD4">
        <w:rPr>
          <w:rStyle w:val="FontStyle20"/>
          <w:sz w:val="28"/>
          <w:szCs w:val="28"/>
        </w:rPr>
        <w:t xml:space="preserve">- обладание расширенными теоретическими знаниями в области </w:t>
      </w:r>
      <w:r w:rsidRPr="003B6DD4">
        <w:rPr>
          <w:rFonts w:ascii="Times New Roman" w:hAnsi="Times New Roman"/>
          <w:sz w:val="28"/>
          <w:szCs w:val="28"/>
        </w:rPr>
        <w:t>строительства и эксплуатации ИЖС</w:t>
      </w:r>
      <w:r w:rsidRPr="003B6DD4">
        <w:rPr>
          <w:rStyle w:val="FontStyle20"/>
          <w:sz w:val="28"/>
          <w:szCs w:val="28"/>
        </w:rPr>
        <w:t>, умение сопоставлять и анализировать различные варианты строительных технологий, оценивать качество выполняемых работ подрядчиками;</w:t>
      </w:r>
    </w:p>
    <w:p w14:paraId="7692944C" w14:textId="77777777" w:rsidR="005653D1" w:rsidRPr="003B6DD4" w:rsidRDefault="005653D1" w:rsidP="005653D1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B6DD4">
        <w:rPr>
          <w:b/>
          <w:sz w:val="28"/>
          <w:szCs w:val="28"/>
        </w:rPr>
        <w:t xml:space="preserve">- </w:t>
      </w:r>
      <w:r w:rsidRPr="003B6DD4">
        <w:rPr>
          <w:rStyle w:val="FontStyle20"/>
          <w:sz w:val="28"/>
          <w:szCs w:val="28"/>
        </w:rPr>
        <w:t xml:space="preserve">владение теоретическими знаниями в области </w:t>
      </w:r>
      <w:r w:rsidRPr="003B6DD4">
        <w:rPr>
          <w:sz w:val="28"/>
          <w:szCs w:val="28"/>
        </w:rPr>
        <w:t>строительства и эксплуатации ИЖС</w:t>
      </w:r>
      <w:r w:rsidRPr="003B6DD4">
        <w:rPr>
          <w:rStyle w:val="FontStyle20"/>
          <w:sz w:val="28"/>
          <w:szCs w:val="28"/>
        </w:rPr>
        <w:t xml:space="preserve"> и навыками применения новых технологий в условиях изменяющихся условий профессиональной деятельности</w:t>
      </w:r>
      <w:r w:rsidRPr="003B6DD4">
        <w:rPr>
          <w:sz w:val="28"/>
          <w:szCs w:val="28"/>
        </w:rPr>
        <w:t xml:space="preserve"> </w:t>
      </w:r>
    </w:p>
    <w:p w14:paraId="70502A48" w14:textId="77777777" w:rsidR="005653D1" w:rsidRPr="003B6DD4" w:rsidRDefault="005653D1" w:rsidP="005653D1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B6DD4">
        <w:rPr>
          <w:sz w:val="28"/>
          <w:szCs w:val="28"/>
        </w:rPr>
        <w:t>По итогам освоения программы слушатель должен:</w:t>
      </w:r>
    </w:p>
    <w:p w14:paraId="4E7303F7" w14:textId="77777777" w:rsidR="005653D1" w:rsidRPr="003B6DD4" w:rsidRDefault="005653D1" w:rsidP="005653D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B6DD4">
        <w:rPr>
          <w:i/>
          <w:sz w:val="28"/>
          <w:szCs w:val="28"/>
          <w:u w:val="single"/>
        </w:rPr>
        <w:t>Уметь:</w:t>
      </w:r>
      <w:r w:rsidRPr="003B6DD4">
        <w:rPr>
          <w:sz w:val="28"/>
          <w:szCs w:val="28"/>
        </w:rPr>
        <w:t xml:space="preserve"> решать </w:t>
      </w:r>
      <w:proofErr w:type="spellStart"/>
      <w:r w:rsidRPr="003B6DD4">
        <w:rPr>
          <w:sz w:val="28"/>
          <w:szCs w:val="28"/>
        </w:rPr>
        <w:t>практикоориентированные</w:t>
      </w:r>
      <w:proofErr w:type="spellEnd"/>
      <w:r w:rsidRPr="003B6DD4">
        <w:rPr>
          <w:sz w:val="28"/>
          <w:szCs w:val="28"/>
        </w:rPr>
        <w:t xml:space="preserve"> задачи в области строительства на бытовом уровне.</w:t>
      </w:r>
    </w:p>
    <w:p w14:paraId="2D6C05A8" w14:textId="77777777" w:rsidR="005653D1" w:rsidRPr="003B6DD4" w:rsidRDefault="005653D1" w:rsidP="005653D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B6DD4">
        <w:rPr>
          <w:i/>
          <w:sz w:val="28"/>
          <w:szCs w:val="28"/>
          <w:u w:val="single"/>
        </w:rPr>
        <w:t>Владеть:</w:t>
      </w:r>
      <w:r w:rsidRPr="003B6DD4">
        <w:rPr>
          <w:sz w:val="28"/>
          <w:szCs w:val="28"/>
        </w:rPr>
        <w:t xml:space="preserve"> навыками выявления и устранения проблем эксплуатации ИЖС на основе имеющихся теоретических знаний и сформированных умений.</w:t>
      </w:r>
    </w:p>
    <w:p w14:paraId="2421B93A" w14:textId="77777777" w:rsidR="005653D1" w:rsidRDefault="005653D1" w:rsidP="005653D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B6DD4">
        <w:rPr>
          <w:i/>
          <w:sz w:val="28"/>
          <w:szCs w:val="28"/>
          <w:u w:val="single"/>
        </w:rPr>
        <w:t>Знать:</w:t>
      </w:r>
      <w:r w:rsidRPr="003B6DD4">
        <w:rPr>
          <w:i/>
          <w:sz w:val="28"/>
          <w:szCs w:val="28"/>
        </w:rPr>
        <w:t xml:space="preserve"> </w:t>
      </w:r>
      <w:r w:rsidRPr="003B6DD4">
        <w:rPr>
          <w:sz w:val="28"/>
          <w:szCs w:val="28"/>
        </w:rPr>
        <w:t>теоретические основы ИЖС.</w:t>
      </w:r>
    </w:p>
    <w:p w14:paraId="201922E8" w14:textId="7F5CD427" w:rsidR="005653D1" w:rsidRPr="003B6DD4" w:rsidRDefault="005653D1" w:rsidP="005653D1">
      <w:pPr>
        <w:spacing w:after="0" w:line="240" w:lineRule="auto"/>
        <w:ind w:right="61" w:firstLine="709"/>
        <w:jc w:val="both"/>
        <w:rPr>
          <w:rFonts w:ascii="Times New Roman" w:hAnsi="Times New Roman"/>
          <w:sz w:val="28"/>
          <w:szCs w:val="28"/>
        </w:rPr>
      </w:pPr>
      <w:r w:rsidRPr="005653D1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</w:t>
      </w:r>
      <w:r>
        <w:rPr>
          <w:sz w:val="28"/>
          <w:szCs w:val="28"/>
        </w:rPr>
        <w:t xml:space="preserve">: </w:t>
      </w:r>
      <w:r w:rsidRPr="003B6DD4">
        <w:rPr>
          <w:rFonts w:ascii="Times New Roman" w:hAnsi="Times New Roman"/>
          <w:sz w:val="28"/>
          <w:szCs w:val="28"/>
        </w:rPr>
        <w:t xml:space="preserve">Специалисты в сфере малоэтажного строительства </w:t>
      </w:r>
    </w:p>
    <w:p w14:paraId="2D0DEF0D" w14:textId="322D8F69" w:rsidR="005653D1" w:rsidRPr="003B6DD4" w:rsidRDefault="005653D1" w:rsidP="005653D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7C97DCED" w14:textId="7A382EE9" w:rsidR="00114083" w:rsidRPr="005653D1" w:rsidRDefault="00114083" w:rsidP="005653D1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D1">
        <w:rPr>
          <w:rFonts w:ascii="Times New Roman" w:hAnsi="Times New Roman" w:cs="Times New Roman"/>
          <w:b/>
          <w:sz w:val="28"/>
          <w:szCs w:val="28"/>
        </w:rPr>
        <w:t>Форм</w:t>
      </w:r>
      <w:r w:rsidR="00B75922" w:rsidRPr="005653D1">
        <w:rPr>
          <w:rFonts w:ascii="Times New Roman" w:hAnsi="Times New Roman" w:cs="Times New Roman"/>
          <w:b/>
          <w:sz w:val="28"/>
          <w:szCs w:val="28"/>
        </w:rPr>
        <w:t>а обучения:</w:t>
      </w:r>
    </w:p>
    <w:p w14:paraId="11C7ACF4" w14:textId="549934CF" w:rsidR="00B75922" w:rsidRPr="005653D1" w:rsidRDefault="00B75922" w:rsidP="00106CFC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44257172"/>
      <w:r w:rsidRPr="005653D1">
        <w:rPr>
          <w:rFonts w:ascii="Times New Roman" w:eastAsia="Times New Roman" w:hAnsi="Times New Roman"/>
          <w:sz w:val="28"/>
          <w:szCs w:val="28"/>
          <w:lang w:eastAsia="ru-RU"/>
        </w:rPr>
        <w:t>очн</w:t>
      </w:r>
      <w:bookmarkEnd w:id="0"/>
      <w:r w:rsidR="005653D1" w:rsidRPr="005653D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</w:p>
    <w:p w14:paraId="29339AE6" w14:textId="3442BA0C" w:rsidR="00114083" w:rsidRPr="005653D1" w:rsidRDefault="00114083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D1">
        <w:rPr>
          <w:rFonts w:ascii="Times New Roman" w:hAnsi="Times New Roman" w:cs="Times New Roman"/>
          <w:b/>
          <w:sz w:val="28"/>
          <w:szCs w:val="28"/>
        </w:rPr>
        <w:t xml:space="preserve">Итоговая аттестация осуществляется в форме зачета. </w:t>
      </w:r>
    </w:p>
    <w:p w14:paraId="7EE83B0B" w14:textId="77777777" w:rsidR="00B75922" w:rsidRPr="00F0141B" w:rsidRDefault="00B75922" w:rsidP="00114083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93FDE" w14:textId="572DB141" w:rsidR="00114083" w:rsidRPr="005653D1" w:rsidRDefault="00114083" w:rsidP="00106CFC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D1">
        <w:rPr>
          <w:rFonts w:ascii="Times New Roman" w:hAnsi="Times New Roman" w:cs="Times New Roman"/>
          <w:sz w:val="28"/>
          <w:szCs w:val="28"/>
        </w:rPr>
        <w:t xml:space="preserve">По итогам обучения слушателей получат </w:t>
      </w:r>
      <w:r w:rsidRPr="005653D1">
        <w:rPr>
          <w:rFonts w:ascii="Times New Roman" w:hAnsi="Times New Roman" w:cs="Times New Roman"/>
          <w:b/>
          <w:sz w:val="28"/>
          <w:szCs w:val="28"/>
        </w:rPr>
        <w:t>удостоверение о повышении квалификации.</w:t>
      </w:r>
    </w:p>
    <w:sectPr w:rsidR="00114083" w:rsidRPr="005653D1" w:rsidSect="00106CF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83"/>
    <w:rsid w:val="00106CFC"/>
    <w:rsid w:val="00114083"/>
    <w:rsid w:val="00463B71"/>
    <w:rsid w:val="005653D1"/>
    <w:rsid w:val="005C3D1D"/>
    <w:rsid w:val="0091228E"/>
    <w:rsid w:val="009B2910"/>
    <w:rsid w:val="00B75922"/>
    <w:rsid w:val="00C617E9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241"/>
  <w15:chartTrackingRefBased/>
  <w15:docId w15:val="{FB82CFA2-D857-462F-A71A-34A0557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1B"/>
    <w:pPr>
      <w:spacing w:after="160" w:line="259" w:lineRule="auto"/>
      <w:ind w:left="720"/>
      <w:contextualSpacing/>
    </w:pPr>
  </w:style>
  <w:style w:type="character" w:customStyle="1" w:styleId="FontStyle25">
    <w:name w:val="Font Style25"/>
    <w:basedOn w:val="a0"/>
    <w:uiPriority w:val="99"/>
    <w:rsid w:val="00F0141B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F0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653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Ольга Михайловна</dc:creator>
  <cp:keywords/>
  <dc:description/>
  <cp:lastModifiedBy>Кузеванова Ольга Михайловна</cp:lastModifiedBy>
  <cp:revision>8</cp:revision>
  <dcterms:created xsi:type="dcterms:W3CDTF">2020-01-17T05:36:00Z</dcterms:created>
  <dcterms:modified xsi:type="dcterms:W3CDTF">2025-01-30T02:24:00Z</dcterms:modified>
</cp:coreProperties>
</file>